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52" w:rsidRDefault="00716C52">
      <w:pPr>
        <w:spacing w:after="160" w:line="259" w:lineRule="auto"/>
        <w:rPr>
          <w:b/>
        </w:rPr>
      </w:pPr>
    </w:p>
    <w:p w:rsidR="002C0209" w:rsidRPr="004A37FC" w:rsidRDefault="002C0209" w:rsidP="002C0209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Pr="002C0209">
        <w:rPr>
          <w:b/>
          <w:u w:val="single"/>
        </w:rPr>
        <w:t>Видеопродакшн</w:t>
      </w:r>
      <w:r>
        <w:rPr>
          <w:b/>
          <w:u w:val="single"/>
        </w:rPr>
        <w:tab/>
        <w:t>(</w:t>
      </w:r>
      <w:r w:rsidRPr="002C0209">
        <w:rPr>
          <w:b/>
          <w:u w:val="single"/>
        </w:rPr>
        <w:t>А-402</w:t>
      </w:r>
      <w:r w:rsidRPr="004A37FC">
        <w:rPr>
          <w:b/>
          <w:u w:val="single"/>
        </w:rPr>
        <w:t>)</w:t>
      </w:r>
    </w:p>
    <w:p w:rsidR="002C0209" w:rsidRPr="00716C52" w:rsidRDefault="002C0209" w:rsidP="002C0209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716C52" w:rsidRPr="00716C52">
        <w:rPr>
          <w:b/>
          <w:u w:val="single"/>
        </w:rPr>
        <w:t>Лаборатория интерактивных графиков United 3D Labs включает в себя исключенные решения, предлагающие услуги видеопродакшн</w:t>
      </w:r>
    </w:p>
    <w:p w:rsidR="002C0209" w:rsidRDefault="002C0209" w:rsidP="002C020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2C0209" w:rsidRDefault="002C0209" w:rsidP="002C0209">
      <w:pPr>
        <w:pStyle w:val="a3"/>
        <w:numPr>
          <w:ilvl w:val="0"/>
          <w:numId w:val="4"/>
        </w:numPr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2C0209" w:rsidTr="002C02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2C0209" w:rsidTr="002C02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Телевизор Kivi</w:t>
            </w:r>
          </w:p>
          <w:p w:rsidR="002C0209" w:rsidRPr="00BD2101" w:rsidRDefault="002C0209" w:rsidP="002C020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Процессор Intel(R) Core(TM) i3-10100 CPU @ 3.60GHz, 4 ядра, Оперативная память - Объем: 8192 МБ, SSD 120 Гб, HDD 1 Тб, Видеоадаптер NVIDIA GeForce GT 710, Адаптеры сетевого интерфейса - PCIe GBE Family Controller, Монитор 21,5 Lenovo ThinkVision C22-20.</w:t>
            </w:r>
            <w:r w:rsidRPr="00BD2101">
              <w:rPr>
                <w:color w:val="000000"/>
                <w:sz w:val="22"/>
                <w:szCs w:val="22"/>
              </w:rPr>
              <w:br w:type="page"/>
            </w:r>
            <w:r w:rsidRPr="00BD2101">
              <w:rPr>
                <w:color w:val="000000"/>
                <w:sz w:val="22"/>
                <w:szCs w:val="22"/>
              </w:rPr>
              <w:br w:type="page"/>
              <w:t>Производитель Kivi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Модель 40F710KB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Диагональ 40"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Максимальное разрешение  </w:t>
            </w:r>
            <w:r w:rsidRPr="00BD2101">
              <w:rPr>
                <w:color w:val="000000"/>
                <w:sz w:val="22"/>
                <w:szCs w:val="22"/>
              </w:rPr>
              <w:br w:type="page"/>
              <w:t>1920 x 1080 (Full HD)</w:t>
            </w:r>
            <w:r w:rsidRPr="00BD2101">
              <w:rPr>
                <w:color w:val="000000"/>
                <w:sz w:val="22"/>
                <w:szCs w:val="22"/>
              </w:rPr>
              <w:br w:type="page"/>
              <w:t>Соотношение сторон 16:9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Видео Поддержка HDR, Uniformity+,Super Contrast Control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АудиоОбъемное звучание Dolby Digital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Выходная мощность аудио-системы 2 х 8 Вт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Технология Smart   </w:t>
            </w:r>
            <w:r w:rsidRPr="00BD2101">
              <w:rPr>
                <w:color w:val="000000"/>
                <w:sz w:val="22"/>
                <w:szCs w:val="22"/>
              </w:rPr>
              <w:lastRenderedPageBreak/>
              <w:t>Есть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Операционная система  Android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Функции Smart </w:t>
            </w:r>
            <w:r w:rsidRPr="00BD2101">
              <w:rPr>
                <w:color w:val="000000"/>
                <w:sz w:val="22"/>
                <w:szCs w:val="22"/>
              </w:rPr>
              <w:br w:type="page"/>
              <w:t>1.Встроенный медиаплеер</w:t>
            </w:r>
            <w:r w:rsidRPr="00BD2101">
              <w:rPr>
                <w:color w:val="000000"/>
                <w:sz w:val="22"/>
                <w:szCs w:val="22"/>
              </w:rPr>
              <w:br w:type="page"/>
              <w:t>2.Управление со смартфона</w:t>
            </w:r>
            <w:r w:rsidRPr="00BD2101">
              <w:rPr>
                <w:color w:val="000000"/>
                <w:sz w:val="22"/>
                <w:szCs w:val="22"/>
              </w:rPr>
              <w:br w:type="page"/>
              <w:t>3.Поддержка клавиатур и мышей</w:t>
            </w:r>
            <w:r w:rsidRPr="00BD2101">
              <w:rPr>
                <w:color w:val="000000"/>
                <w:sz w:val="22"/>
                <w:szCs w:val="22"/>
              </w:rPr>
              <w:br w:type="page"/>
              <w:t>4.Операционная система Android 9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Способы управления Smart </w:t>
            </w:r>
            <w:r w:rsidRPr="00BD2101">
              <w:rPr>
                <w:color w:val="000000"/>
                <w:sz w:val="22"/>
                <w:szCs w:val="22"/>
              </w:rPr>
              <w:br w:type="page"/>
              <w:t>Стандартный пульт</w:t>
            </w:r>
            <w:r w:rsidRPr="00BD2101">
              <w:rPr>
                <w:color w:val="000000"/>
                <w:sz w:val="22"/>
                <w:szCs w:val="22"/>
              </w:rPr>
              <w:br w:type="page"/>
              <w:t>Системы вещания Цифровая / DVB-T2, Цифровая / DVB-C, Аналоговая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Количество HDMI  3</w:t>
            </w:r>
            <w:r w:rsidRPr="00BD2101">
              <w:rPr>
                <w:color w:val="000000"/>
                <w:sz w:val="22"/>
                <w:szCs w:val="22"/>
              </w:rPr>
              <w:br w:type="page"/>
              <w:t>Количество USB 2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Потребляемая мощность, 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60 Вт </w:t>
            </w:r>
            <w:r w:rsidRPr="00BD2101">
              <w:rPr>
                <w:color w:val="000000"/>
                <w:sz w:val="22"/>
                <w:szCs w:val="22"/>
              </w:rPr>
              <w:br w:type="page"/>
              <w:t>Цвет, используемый в оформлении Черный</w:t>
            </w:r>
            <w:r w:rsidRPr="00BD2101">
              <w:rPr>
                <w:color w:val="000000"/>
                <w:sz w:val="22"/>
                <w:szCs w:val="22"/>
              </w:rPr>
              <w:br w:type="page"/>
              <w:t xml:space="preserve">Размеры (Ш х В х Г) </w:t>
            </w:r>
            <w:r w:rsidRPr="00BD2101">
              <w:rPr>
                <w:color w:val="000000"/>
                <w:sz w:val="22"/>
                <w:szCs w:val="22"/>
              </w:rPr>
              <w:br w:type="page"/>
              <w:t>90.1 х 52.5 х 6.5 см - без подставки</w:t>
            </w:r>
            <w:r w:rsidRPr="00BD2101">
              <w:rPr>
                <w:color w:val="000000"/>
                <w:sz w:val="22"/>
                <w:szCs w:val="22"/>
              </w:rPr>
              <w:br w:type="page"/>
              <w:t>90.1 х 57.5 х 23.1 см - с подставкой</w:t>
            </w:r>
            <w:r w:rsidRPr="00BD2101">
              <w:rPr>
                <w:color w:val="000000"/>
                <w:sz w:val="22"/>
                <w:szCs w:val="22"/>
              </w:rPr>
              <w:br w:type="page"/>
              <w:t>Размеры упаковки (Ш х В х Г) 98 х 61 х 12 см</w:t>
            </w:r>
            <w:r w:rsidRPr="00BD2101">
              <w:rPr>
                <w:color w:val="000000"/>
                <w:sz w:val="22"/>
                <w:szCs w:val="22"/>
              </w:rPr>
              <w:br w:type="page"/>
            </w:r>
          </w:p>
          <w:p w:rsidR="002C0209" w:rsidRPr="00BD2101" w:rsidRDefault="002C0209" w:rsidP="002C020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A93B1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A93B1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A93B1C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C0209" w:rsidRDefault="002C0209" w:rsidP="002C0209">
      <w:pPr>
        <w:rPr>
          <w:b/>
        </w:rPr>
      </w:pPr>
    </w:p>
    <w:p w:rsidR="00432E83" w:rsidRPr="007756DE" w:rsidRDefault="00432E83" w:rsidP="007756DE">
      <w:r w:rsidRPr="007756DE">
        <w:t>Ответственное лицо: Хасенова Динара Максутовна</w:t>
      </w:r>
    </w:p>
    <w:p w:rsidR="007756DE" w:rsidRPr="007756DE" w:rsidRDefault="00432E83" w:rsidP="007756DE">
      <w:r w:rsidRPr="007756DE">
        <w:t xml:space="preserve">Контакты: тел. </w:t>
      </w:r>
      <w:r w:rsidR="007756DE" w:rsidRPr="007756DE">
        <w:rPr>
          <w:rFonts w:eastAsia="Arial"/>
        </w:rPr>
        <w:t> </w:t>
      </w:r>
      <w:r w:rsidR="007756DE" w:rsidRPr="007756DE">
        <w:t>8(7182)673646</w:t>
      </w:r>
    </w:p>
    <w:p w:rsidR="00432E83" w:rsidRPr="00146BE5" w:rsidRDefault="00432E83" w:rsidP="00432E83">
      <w:pPr>
        <w:spacing w:before="100" w:beforeAutospacing="1" w:after="100" w:afterAutospacing="1"/>
        <w:rPr>
          <w:lang w:eastAsia="ru-RU"/>
        </w:rPr>
      </w:pPr>
    </w:p>
    <w:p w:rsidR="00A93B1C" w:rsidRDefault="00A93B1C" w:rsidP="00432E83">
      <w:pPr>
        <w:spacing w:after="160" w:line="259" w:lineRule="auto"/>
        <w:rPr>
          <w:b/>
        </w:rPr>
      </w:pPr>
      <w:bookmarkStart w:id="0" w:name="_GoBack"/>
      <w:bookmarkEnd w:id="0"/>
    </w:p>
    <w:sectPr w:rsidR="00A93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7D" w:rsidRDefault="00E92A7D">
      <w:r>
        <w:separator/>
      </w:r>
    </w:p>
  </w:endnote>
  <w:endnote w:type="continuationSeparator" w:id="0">
    <w:p w:rsidR="00E92A7D" w:rsidRDefault="00E9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7D" w:rsidRDefault="00E92A7D">
      <w:r>
        <w:separator/>
      </w:r>
    </w:p>
  </w:footnote>
  <w:footnote w:type="continuationSeparator" w:id="0">
    <w:p w:rsidR="00E92A7D" w:rsidRDefault="00E9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46BE5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32E83"/>
    <w:rsid w:val="00475FE9"/>
    <w:rsid w:val="004908FC"/>
    <w:rsid w:val="004A37FC"/>
    <w:rsid w:val="004D475F"/>
    <w:rsid w:val="00575CCA"/>
    <w:rsid w:val="00664516"/>
    <w:rsid w:val="00674299"/>
    <w:rsid w:val="00687349"/>
    <w:rsid w:val="006B34DD"/>
    <w:rsid w:val="00716C52"/>
    <w:rsid w:val="007359A7"/>
    <w:rsid w:val="007756DE"/>
    <w:rsid w:val="008502A1"/>
    <w:rsid w:val="00876AC8"/>
    <w:rsid w:val="008C4139"/>
    <w:rsid w:val="008C59B8"/>
    <w:rsid w:val="008D1726"/>
    <w:rsid w:val="00912D8F"/>
    <w:rsid w:val="00A84FF4"/>
    <w:rsid w:val="00A93B1C"/>
    <w:rsid w:val="00AD3B73"/>
    <w:rsid w:val="00AF3743"/>
    <w:rsid w:val="00AF58C9"/>
    <w:rsid w:val="00B32021"/>
    <w:rsid w:val="00BA5B5F"/>
    <w:rsid w:val="00BD2101"/>
    <w:rsid w:val="00C82E6D"/>
    <w:rsid w:val="00E035B0"/>
    <w:rsid w:val="00E4570F"/>
    <w:rsid w:val="00E92A7D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24</cp:revision>
  <cp:lastPrinted>2023-02-06T05:30:00Z</cp:lastPrinted>
  <dcterms:created xsi:type="dcterms:W3CDTF">2023-09-12T05:34:00Z</dcterms:created>
  <dcterms:modified xsi:type="dcterms:W3CDTF">2023-09-28T09:52:00Z</dcterms:modified>
</cp:coreProperties>
</file>